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E7" w:rsidRPr="0010277A" w:rsidRDefault="00C332E7" w:rsidP="00C332E7">
      <w:pPr>
        <w:pStyle w:val="NormalWeb"/>
        <w:spacing w:before="0" w:beforeAutospacing="0" w:after="240" w:afterAutospacing="0"/>
        <w:ind w:right="142"/>
        <w:jc w:val="both"/>
        <w:rPr>
          <w:rFonts w:eastAsia="Times New Roman"/>
          <w:lang w:val="en-US" w:eastAsia="es-ES"/>
        </w:rPr>
      </w:pPr>
      <w:r w:rsidRPr="0010277A">
        <w:rPr>
          <w:b/>
          <w:bCs/>
          <w:lang w:val="en-US"/>
        </w:rPr>
        <w:t xml:space="preserve">Table 3. </w:t>
      </w:r>
      <w:r w:rsidRPr="0010277A">
        <w:rPr>
          <w:rFonts w:eastAsia="Times New Roman"/>
          <w:lang w:val="en-US" w:eastAsia="es-ES"/>
        </w:rPr>
        <w:t xml:space="preserve">Effect of </w:t>
      </w:r>
      <w:proofErr w:type="spellStart"/>
      <w:r w:rsidRPr="0010277A">
        <w:rPr>
          <w:rFonts w:eastAsia="Times New Roman"/>
          <w:i/>
          <w:lang w:val="en-US" w:eastAsia="es-ES"/>
        </w:rPr>
        <w:t>Clusia</w:t>
      </w:r>
      <w:proofErr w:type="spellEnd"/>
      <w:r w:rsidRPr="0010277A">
        <w:rPr>
          <w:rFonts w:eastAsia="Times New Roman"/>
          <w:i/>
          <w:lang w:val="en-US" w:eastAsia="es-ES"/>
        </w:rPr>
        <w:t xml:space="preserve"> minor </w:t>
      </w:r>
      <w:r w:rsidRPr="0010277A">
        <w:rPr>
          <w:rFonts w:eastAsia="Times New Roman"/>
          <w:lang w:val="en-US" w:eastAsia="es-ES"/>
        </w:rPr>
        <w:t xml:space="preserve">extracts on croton oil-induced </w:t>
      </w:r>
      <w:proofErr w:type="spellStart"/>
      <w:r w:rsidRPr="0010277A">
        <w:rPr>
          <w:rFonts w:eastAsia="Times New Roman"/>
          <w:lang w:val="en-US" w:eastAsia="es-ES"/>
        </w:rPr>
        <w:t>oedema</w:t>
      </w:r>
      <w:proofErr w:type="spellEnd"/>
      <w:r w:rsidRPr="0010277A">
        <w:rPr>
          <w:rFonts w:eastAsia="Times New Roman"/>
          <w:lang w:val="en-US" w:eastAsia="es-ES"/>
        </w:rPr>
        <w:t xml:space="preserve"> in the mouse ear</w:t>
      </w:r>
    </w:p>
    <w:tbl>
      <w:tblPr>
        <w:tblW w:w="15543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890"/>
        <w:gridCol w:w="1871"/>
        <w:gridCol w:w="1620"/>
        <w:gridCol w:w="1620"/>
        <w:gridCol w:w="2070"/>
        <w:gridCol w:w="1800"/>
        <w:gridCol w:w="1662"/>
        <w:gridCol w:w="1228"/>
        <w:gridCol w:w="1411"/>
      </w:tblGrid>
      <w:tr w:rsidR="00C332E7" w:rsidRPr="00C332E7" w:rsidTr="00C332E7">
        <w:trPr>
          <w:trHeight w:val="238"/>
        </w:trPr>
        <w:tc>
          <w:tcPr>
            <w:tcW w:w="137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Dose </w:t>
            </w:r>
          </w:p>
        </w:tc>
        <w:tc>
          <w:tcPr>
            <w:tcW w:w="349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CMH-A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CMH-B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CMH-C</w:t>
            </w:r>
          </w:p>
        </w:tc>
        <w:tc>
          <w:tcPr>
            <w:tcW w:w="26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CMH-E</w:t>
            </w:r>
          </w:p>
        </w:tc>
      </w:tr>
      <w:tr w:rsidR="00C332E7" w:rsidRPr="00C332E7" w:rsidTr="00C332E7">
        <w:trPr>
          <w:trHeight w:val="127"/>
        </w:trPr>
        <w:tc>
          <w:tcPr>
            <w:tcW w:w="137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332E7" w:rsidRPr="00C332E7" w:rsidRDefault="00C332E7" w:rsidP="00A45DA6">
            <w:pPr>
              <w:rPr>
                <w:b/>
                <w:bCs/>
                <w:lang w:eastAsia="en-US"/>
              </w:rPr>
            </w:pPr>
          </w:p>
        </w:tc>
        <w:tc>
          <w:tcPr>
            <w:tcW w:w="89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332E7" w:rsidRPr="00C332E7" w:rsidRDefault="00C332E7" w:rsidP="00A45DA6">
            <w:pPr>
              <w:rPr>
                <w:b/>
                <w:bCs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Oedema</w:t>
            </w:r>
            <w:proofErr w:type="spellEnd"/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weight (mg)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Inhibition (%)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Oedema</w:t>
            </w:r>
            <w:proofErr w:type="spellEnd"/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weight (mg)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Inhibition (%)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Oedema</w:t>
            </w:r>
            <w:proofErr w:type="spellEnd"/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weight (mg)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Inhibition (%)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Oedema</w:t>
            </w:r>
            <w:proofErr w:type="spellEnd"/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weight (mg)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Inhibition (%)</w:t>
            </w:r>
          </w:p>
        </w:tc>
      </w:tr>
      <w:tr w:rsidR="00C332E7" w:rsidRPr="00C332E7" w:rsidTr="00C332E7">
        <w:trPr>
          <w:trHeight w:val="252"/>
        </w:trPr>
        <w:tc>
          <w:tcPr>
            <w:tcW w:w="137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Croton oil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10.8 ± 1.9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10.8 ± 1.9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10.8 ± 1.9</w:t>
            </w:r>
          </w:p>
        </w:tc>
        <w:tc>
          <w:tcPr>
            <w:tcW w:w="166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2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10.8 ± 1.9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C332E7" w:rsidRPr="00C332E7" w:rsidTr="00C332E7">
        <w:trPr>
          <w:trHeight w:val="238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32E7" w:rsidRPr="00C332E7" w:rsidTr="00C332E7">
        <w:trPr>
          <w:trHeight w:val="238"/>
        </w:trPr>
        <w:tc>
          <w:tcPr>
            <w:tcW w:w="137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332E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Clusia</w:t>
            </w:r>
            <w:proofErr w:type="spellEnd"/>
            <w:r w:rsidRPr="00C332E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 xml:space="preserve"> minor</w:t>
            </w: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extracts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0.5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8.9 ± 4.4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17.4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9.9 ± 1.2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8.3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10.6 ± 1.4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9.5 ± 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11.6</w:t>
            </w:r>
          </w:p>
        </w:tc>
      </w:tr>
      <w:tr w:rsidR="00C332E7" w:rsidRPr="00C332E7" w:rsidTr="00C332E7">
        <w:trPr>
          <w:trHeight w:val="127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2E7" w:rsidRPr="00C332E7" w:rsidRDefault="00C332E7" w:rsidP="00A45DA6">
            <w:pPr>
              <w:rPr>
                <w:b/>
                <w:bCs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6.1 ± 0.4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43.9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5.9 ± 0.7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45.7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8.8 ± 1.6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18.1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7.9 ± 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26.7</w:t>
            </w:r>
          </w:p>
        </w:tc>
      </w:tr>
      <w:tr w:rsidR="00C332E7" w:rsidRPr="00C332E7" w:rsidTr="00C332E7">
        <w:trPr>
          <w:trHeight w:val="127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2E7" w:rsidRPr="00C332E7" w:rsidRDefault="00C332E7" w:rsidP="00A45DA6">
            <w:pPr>
              <w:rPr>
                <w:b/>
                <w:bCs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5.2 ± 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5.2 ± 1.6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51.7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8.4 ± 1.9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22.0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6.6 ± 1.8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38.8</w:t>
            </w:r>
          </w:p>
        </w:tc>
      </w:tr>
      <w:tr w:rsidR="00C332E7" w:rsidRPr="00C332E7" w:rsidTr="00C332E7">
        <w:trPr>
          <w:trHeight w:val="127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2E7" w:rsidRPr="00C332E7" w:rsidRDefault="00C332E7" w:rsidP="00A45DA6">
            <w:pPr>
              <w:rPr>
                <w:b/>
                <w:bCs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3.1 ± 1.5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71.3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1.9 ± 0.9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82.3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6.7 ± 2.4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38.3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3.4 ± 2.7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68.7</w:t>
            </w:r>
          </w:p>
        </w:tc>
      </w:tr>
      <w:tr w:rsidR="00C332E7" w:rsidRPr="00C332E7" w:rsidTr="00C332E7">
        <w:trPr>
          <w:trHeight w:val="127"/>
        </w:trPr>
        <w:tc>
          <w:tcPr>
            <w:tcW w:w="1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32E7" w:rsidRPr="00C332E7" w:rsidRDefault="00C332E7" w:rsidP="00A45DA6">
            <w:pPr>
              <w:rPr>
                <w:b/>
                <w:bCs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C332E7" w:rsidRPr="00C332E7" w:rsidTr="00C332E7">
        <w:trPr>
          <w:trHeight w:val="238"/>
        </w:trPr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Control +</w:t>
            </w: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0.6 ± 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0.6 ± 0.1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0.6 ± 0.1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94.3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0.6 ± 0.1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332E7" w:rsidRPr="00C332E7" w:rsidRDefault="00C332E7" w:rsidP="00A45DA6">
            <w:pPr>
              <w:pStyle w:val="PlainTex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32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94.3</w:t>
            </w:r>
          </w:p>
        </w:tc>
      </w:tr>
    </w:tbl>
    <w:p w:rsidR="00C332E7" w:rsidRPr="005C6958" w:rsidRDefault="00C332E7" w:rsidP="00C332E7">
      <w:pPr>
        <w:pStyle w:val="PlainText"/>
        <w:ind w:left="-284" w:right="850"/>
        <w:jc w:val="both"/>
        <w:rPr>
          <w:rFonts w:ascii="Times New Roman" w:hAnsi="Times New Roman"/>
          <w:bCs/>
          <w:lang w:val="en-US"/>
        </w:rPr>
      </w:pPr>
      <w:r w:rsidRPr="005C6958">
        <w:rPr>
          <w:rFonts w:ascii="Times New Roman" w:hAnsi="Times New Roman"/>
          <w:lang w:val="en-US"/>
        </w:rPr>
        <w:t xml:space="preserve">Each group represents the mean ± S.E.M. of 7-10 animals. </w:t>
      </w:r>
      <w:r w:rsidRPr="005C6958">
        <w:rPr>
          <w:rFonts w:ascii="Times New Roman" w:hAnsi="Times New Roman"/>
          <w:bCs/>
          <w:lang w:val="en-US"/>
        </w:rPr>
        <w:t>Dose</w:t>
      </w:r>
      <w:r>
        <w:rPr>
          <w:rFonts w:ascii="Times New Roman" w:hAnsi="Times New Roman"/>
          <w:bCs/>
          <w:lang w:val="en-US"/>
        </w:rPr>
        <w:t xml:space="preserve">, </w:t>
      </w:r>
      <w:r w:rsidRPr="005C6958">
        <w:rPr>
          <w:rFonts w:ascii="Times New Roman" w:hAnsi="Times New Roman"/>
          <w:bCs/>
          <w:lang w:val="en-US"/>
        </w:rPr>
        <w:t>expressed in mg/ear.</w:t>
      </w:r>
    </w:p>
    <w:p w:rsidR="00C332E7" w:rsidRPr="005C6958" w:rsidRDefault="00C332E7" w:rsidP="00C332E7">
      <w:pPr>
        <w:pStyle w:val="PlainText"/>
        <w:ind w:left="-284" w:right="850"/>
        <w:jc w:val="both"/>
        <w:rPr>
          <w:rFonts w:ascii="Times New Roman" w:hAnsi="Times New Roman"/>
          <w:lang w:val="en-US"/>
        </w:rPr>
      </w:pPr>
      <w:r w:rsidRPr="005C6958">
        <w:rPr>
          <w:rFonts w:ascii="Times New Roman" w:hAnsi="Times New Roman"/>
          <w:lang w:val="en-US"/>
        </w:rPr>
        <w:t xml:space="preserve">Control +: </w:t>
      </w:r>
      <w:proofErr w:type="spellStart"/>
      <w:r w:rsidRPr="005C6958">
        <w:rPr>
          <w:rFonts w:ascii="Times New Roman" w:hAnsi="Times New Roman"/>
          <w:bCs/>
          <w:lang w:val="en-US"/>
        </w:rPr>
        <w:t>Indomethacin</w:t>
      </w:r>
      <w:proofErr w:type="spellEnd"/>
      <w:r w:rsidRPr="005C6958">
        <w:rPr>
          <w:rFonts w:ascii="Times New Roman" w:hAnsi="Times New Roman"/>
          <w:bCs/>
          <w:lang w:val="en-US"/>
        </w:rPr>
        <w:t xml:space="preserve"> </w:t>
      </w:r>
      <w:r w:rsidRPr="005C6958">
        <w:rPr>
          <w:rFonts w:ascii="Times New Roman" w:hAnsi="Times New Roman"/>
          <w:lang w:val="en-US"/>
        </w:rPr>
        <w:t xml:space="preserve">(3 mg/20 </w:t>
      </w:r>
      <w:r w:rsidRPr="005C6958">
        <w:rPr>
          <w:rFonts w:ascii="Times New Roman" w:hAnsi="Times New Roman"/>
          <w:lang w:val="es-ES"/>
        </w:rPr>
        <w:sym w:font="Symbol" w:char="F06D"/>
      </w:r>
      <w:r w:rsidRPr="005C6958">
        <w:rPr>
          <w:rFonts w:ascii="Times New Roman" w:hAnsi="Times New Roman"/>
          <w:lang w:val="en-US"/>
        </w:rPr>
        <w:t>L of acetone)</w:t>
      </w:r>
      <w:r w:rsidRPr="005C6958">
        <w:rPr>
          <w:rFonts w:ascii="Times New Roman" w:hAnsi="Times New Roman"/>
          <w:bCs/>
          <w:lang w:val="en-US"/>
        </w:rPr>
        <w:t xml:space="preserve">, </w:t>
      </w:r>
      <w:r w:rsidRPr="005C6958">
        <w:rPr>
          <w:rFonts w:ascii="Times New Roman" w:hAnsi="Times New Roman"/>
          <w:lang w:val="en-US"/>
        </w:rPr>
        <w:t xml:space="preserve">*p≤0.05 statistical </w:t>
      </w:r>
      <w:proofErr w:type="spellStart"/>
      <w:r w:rsidRPr="005C6958">
        <w:rPr>
          <w:rFonts w:ascii="Times New Roman" w:hAnsi="Times New Roman"/>
          <w:lang w:val="en-US"/>
        </w:rPr>
        <w:t>signiﬁcance</w:t>
      </w:r>
      <w:proofErr w:type="spellEnd"/>
      <w:r w:rsidRPr="005C6958">
        <w:rPr>
          <w:rFonts w:ascii="Times New Roman" w:hAnsi="Times New Roman"/>
          <w:lang w:val="en-US"/>
        </w:rPr>
        <w:t xml:space="preserve"> compared to Croton oil group. </w:t>
      </w:r>
    </w:p>
    <w:p w:rsidR="00C332E7" w:rsidRDefault="00C332E7" w:rsidP="00C332E7">
      <w:pPr>
        <w:autoSpaceDE w:val="0"/>
        <w:autoSpaceDN w:val="0"/>
        <w:adjustRightInd w:val="0"/>
        <w:ind w:left="57" w:right="57"/>
        <w:jc w:val="both"/>
      </w:pPr>
    </w:p>
    <w:p w:rsidR="00BE0483" w:rsidRDefault="00BE0483" w:rsidP="00C332E7">
      <w:pPr>
        <w:jc w:val="center"/>
      </w:pPr>
    </w:p>
    <w:sectPr w:rsidR="00BE0483" w:rsidSect="00C332E7">
      <w:pgSz w:w="16839" w:h="11907" w:orient="landscape" w:code="9"/>
      <w:pgMar w:top="1138" w:right="1440" w:bottom="1138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32E7"/>
    <w:rsid w:val="00BE0483"/>
    <w:rsid w:val="00C332E7"/>
    <w:rsid w:val="00C42A41"/>
    <w:rsid w:val="00C6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332E7"/>
    <w:rPr>
      <w:rFonts w:ascii="Courier New" w:hAnsi="Courier New"/>
      <w:sz w:val="20"/>
      <w:szCs w:val="20"/>
      <w:lang w:val="es-ES_tradnl"/>
    </w:rPr>
  </w:style>
  <w:style w:type="character" w:customStyle="1" w:styleId="PlainTextChar">
    <w:name w:val="Plain Text Char"/>
    <w:basedOn w:val="DefaultParagraphFont"/>
    <w:link w:val="PlainText"/>
    <w:uiPriority w:val="99"/>
    <w:rsid w:val="00C332E7"/>
    <w:rPr>
      <w:rFonts w:ascii="Courier New" w:eastAsia="Times New Roman" w:hAnsi="Courier New" w:cs="Times New Roman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C332E7"/>
    <w:pPr>
      <w:spacing w:before="100" w:beforeAutospacing="1" w:after="100" w:afterAutospacing="1"/>
    </w:pPr>
    <w:rPr>
      <w:rFonts w:eastAsia="Calibri"/>
      <w:lang w:val="es-US" w:eastAsia="es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>Toshiba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Rodny</dc:creator>
  <cp:lastModifiedBy>Rodny</cp:lastModifiedBy>
  <cp:revision>1</cp:revision>
  <dcterms:created xsi:type="dcterms:W3CDTF">2018-04-15T21:47:00Z</dcterms:created>
  <dcterms:modified xsi:type="dcterms:W3CDTF">2018-04-15T21:51:00Z</dcterms:modified>
</cp:coreProperties>
</file>